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3A" w:rsidRPr="001D033A" w:rsidRDefault="00B274B4" w:rsidP="001D033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聊城市</w:t>
      </w:r>
      <w:r w:rsidR="001D033A">
        <w:rPr>
          <w:rFonts w:ascii="方正小标宋简体" w:eastAsia="方正小标宋简体" w:hint="eastAsia"/>
          <w:sz w:val="44"/>
          <w:szCs w:val="44"/>
        </w:rPr>
        <w:t>土壤重点监管企业名单</w:t>
      </w:r>
    </w:p>
    <w:tbl>
      <w:tblPr>
        <w:tblStyle w:val="a5"/>
        <w:tblW w:w="14283" w:type="dxa"/>
        <w:tblLayout w:type="fixed"/>
        <w:tblLook w:val="04A0"/>
      </w:tblPr>
      <w:tblGrid>
        <w:gridCol w:w="959"/>
        <w:gridCol w:w="1559"/>
        <w:gridCol w:w="6379"/>
        <w:gridCol w:w="3827"/>
        <w:gridCol w:w="1559"/>
      </w:tblGrid>
      <w:tr w:rsidR="006133B0" w:rsidTr="007B50EB">
        <w:tc>
          <w:tcPr>
            <w:tcW w:w="959" w:type="dxa"/>
            <w:vAlign w:val="center"/>
          </w:tcPr>
          <w:p w:rsidR="001D033A" w:rsidRDefault="001D033A" w:rsidP="006133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1D033A" w:rsidRDefault="001D033A" w:rsidP="006133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行政区</w:t>
            </w:r>
          </w:p>
        </w:tc>
        <w:tc>
          <w:tcPr>
            <w:tcW w:w="6379" w:type="dxa"/>
            <w:vAlign w:val="center"/>
          </w:tcPr>
          <w:p w:rsidR="001D033A" w:rsidRDefault="001D033A" w:rsidP="006133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3827" w:type="dxa"/>
            <w:vAlign w:val="center"/>
          </w:tcPr>
          <w:p w:rsidR="001D033A" w:rsidRDefault="001D033A" w:rsidP="006133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组织机构代码</w:t>
            </w:r>
          </w:p>
        </w:tc>
        <w:tc>
          <w:tcPr>
            <w:tcW w:w="1559" w:type="dxa"/>
            <w:vAlign w:val="center"/>
          </w:tcPr>
          <w:p w:rsidR="001D033A" w:rsidRDefault="001D033A" w:rsidP="006133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行业代码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聊城舒达再生资源回收有限公司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91371502MA3F16Q466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5949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山东聚鼎瑞环保科技有限公司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91371500310383182E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5949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山东晏鼎环保科技有限公司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91371502MA3M64R59X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7723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聊城优艺环保科技有限公司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9137150078347755XU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7724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山东鸿达电镀产业园有限公司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</w:t>
            </w:r>
            <w:bookmarkStart w:id="0" w:name="_GoBack"/>
            <w:bookmarkEnd w:id="0"/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371502773166731J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F24C98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聊城市鑫大地节能材料科技有限公司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91371502561407804R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3340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聊城市全力克金属表面处理有限公司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91371502328398630U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山东东泰农化有限公司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91371500705809985R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2631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东昌府区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聊城康达垃圾处理有限公司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91371500349065368F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4419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茌平信发聚氯乙烯有限公司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91371500797317266E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2651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山东信发化工有限公司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91371523793922717D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2612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茌平信发华兴化工有限公司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913715236931405740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2612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聊城信源集团有限公司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913715007915115198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3216</w:t>
            </w:r>
          </w:p>
        </w:tc>
      </w:tr>
      <w:tr w:rsidR="00E97444" w:rsidRPr="006133B0" w:rsidTr="007B50EB">
        <w:trPr>
          <w:trHeight w:val="381"/>
        </w:trPr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山东信发华信铝业有限公司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91371523734700321U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3216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茌平信发华宇氧化铝有限公司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91371500769712461N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3216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16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山东信发华源铝业有限公司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913715237445491270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3216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17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茌平新环生活垃圾无害化处理厂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91371523567738452T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7820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18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山东金号家纺集团有限公司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913715007061589420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1711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19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聊城宏运交通设施有限公司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9137152368482005XM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3394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茌平县国环再生能源有限公司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91371523310320704L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8022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聊城市英伦环保科技有限公司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91371523MA3BY0Q549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聊城市中联实业有限公司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91371523739276865C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东阿东昌焦化有限公司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91371524755442253X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2521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东阿阿华医疗科技有限公司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91371524168135291J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3584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山东东阿山水薄板有限公司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91371524779723244C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3130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26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东阿县潭润金属制品有限公司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91371524MA3N68HU1R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27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东阿县永拓金属制品有限公司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91371524MA3D7YFA2F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28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东阿县亿科板业有限公司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91371524579350500D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3140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29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东阿县华通轴承配件有限公司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913715246792284493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3429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山东捷承制药有限公司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91371524583064865X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2710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东阿县国环再生资源有限公司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91371524MA3F8FJYX9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7820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山东万洁环保科技有限公司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tabs>
                <w:tab w:val="left" w:pos="2715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913715254943773173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山东冠洲股份有限公司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913700007207541343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山东星瀚材料股份有限公司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91371500786114172A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3140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冠县国环垃圾处理有限公司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91371525696863217Q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7820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36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冠县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山东开元复合材料有限责任公司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91371525561436912L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3140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37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中冶纸业银河有限公司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913715811679659207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2221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38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临清市鸿基集团有限公司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91371581778449386T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3130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39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临清德运环保能源有限公司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91371581090699336L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4417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40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临清市兴潘特钢厂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91371581740996384T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3130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中色奥博特铜铝业有限公司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913715817325999529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临清中和纺织有限公司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913715817850341892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1711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聊城东染化工有限公司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91371522056207748J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莘县鑫拓化工有限公司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913715225978498743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聊城德丰化工有限公司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91371522554381079J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2661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46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聊城隆盛化工有限公司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91371522579368487A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47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山东莘县华祥石化有限公司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913715227254383332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2511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48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山东中石药业有限公司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913715227337126460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2631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49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</w:t>
            </w: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鲁宇新能源科技有限公司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91371522586082970U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3843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50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莘县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聊城利盈金属表面处理有限公司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91371522MA3CF70T10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51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聊城市蓝宇再生资源有限公司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91371521MA3DL4PA04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52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山东阳谷华泰化工股份有限公司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91370000168015871H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2614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53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阳谷华轩环保科技有限公司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91371521MA3M0J418N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7724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54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阳谷县固体废弃物处理中心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371521F49852705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7820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 xml:space="preserve">55 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阳谷祥光铜业有限公司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91371521769728295B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6133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3211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559" w:type="dxa"/>
            <w:vAlign w:val="center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山东泉林纸业有限责任公司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91371526168210327F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山东时风（集团）有限责任公司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91371526168210327F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3360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纷美包装（山东）有限公司高唐分公司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91371500MA3EMWKT7X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2319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山东维克多利纸业有限责任公司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913715263103158925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2312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高唐县科瑞再生资源有限公司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91371526MA3N3ALE5X  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G5990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高唐县国环再生资源有限公司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91371526MA3CN42U8C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7820</w:t>
            </w:r>
          </w:p>
        </w:tc>
      </w:tr>
      <w:tr w:rsidR="00E97444" w:rsidRPr="006133B0" w:rsidTr="007B50EB">
        <w:tc>
          <w:tcPr>
            <w:tcW w:w="959" w:type="dxa"/>
            <w:vAlign w:val="center"/>
          </w:tcPr>
          <w:p w:rsidR="00E97444" w:rsidRPr="00B274B4" w:rsidRDefault="00E97444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山东巨生源物资回收有限公司</w:t>
            </w:r>
          </w:p>
        </w:tc>
        <w:tc>
          <w:tcPr>
            <w:tcW w:w="3827" w:type="dxa"/>
            <w:vAlign w:val="center"/>
          </w:tcPr>
          <w:p w:rsidR="00E97444" w:rsidRPr="00B274B4" w:rsidRDefault="00E97444" w:rsidP="00E9744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91371526MA3MP9P37T </w:t>
            </w:r>
          </w:p>
        </w:tc>
        <w:tc>
          <w:tcPr>
            <w:tcW w:w="1559" w:type="dxa"/>
          </w:tcPr>
          <w:p w:rsidR="00E97444" w:rsidRPr="00B274B4" w:rsidRDefault="00E97444" w:rsidP="00E9744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G5949</w:t>
            </w:r>
          </w:p>
        </w:tc>
      </w:tr>
      <w:tr w:rsidR="00D81FB3" w:rsidRPr="006133B0" w:rsidTr="007B50EB">
        <w:tc>
          <w:tcPr>
            <w:tcW w:w="959" w:type="dxa"/>
            <w:vAlign w:val="center"/>
          </w:tcPr>
          <w:p w:rsidR="00D81FB3" w:rsidRPr="00B274B4" w:rsidRDefault="00D81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155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经开区</w:t>
            </w:r>
          </w:p>
        </w:tc>
        <w:tc>
          <w:tcPr>
            <w:tcW w:w="637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山东瑞捷新材料有限公司</w:t>
            </w:r>
          </w:p>
        </w:tc>
        <w:tc>
          <w:tcPr>
            <w:tcW w:w="3827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91371500778415258R</w:t>
            </w:r>
          </w:p>
        </w:tc>
        <w:tc>
          <w:tcPr>
            <w:tcW w:w="155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C261</w:t>
            </w:r>
          </w:p>
        </w:tc>
      </w:tr>
      <w:tr w:rsidR="00D81FB3" w:rsidRPr="006133B0" w:rsidTr="007B50EB">
        <w:tc>
          <w:tcPr>
            <w:tcW w:w="959" w:type="dxa"/>
            <w:vAlign w:val="center"/>
          </w:tcPr>
          <w:p w:rsidR="00D81FB3" w:rsidRPr="00B274B4" w:rsidRDefault="00D81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 w:hint="eastAsia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经开区</w:t>
            </w:r>
          </w:p>
        </w:tc>
        <w:tc>
          <w:tcPr>
            <w:tcW w:w="637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聊城开发区国环再生资源有限公司</w:t>
            </w:r>
          </w:p>
        </w:tc>
        <w:tc>
          <w:tcPr>
            <w:tcW w:w="3827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91371500596558505M</w:t>
            </w:r>
          </w:p>
        </w:tc>
        <w:tc>
          <w:tcPr>
            <w:tcW w:w="1559" w:type="dxa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7820</w:t>
            </w:r>
          </w:p>
        </w:tc>
      </w:tr>
      <w:tr w:rsidR="00D81FB3" w:rsidRPr="006133B0" w:rsidTr="007B50EB">
        <w:tc>
          <w:tcPr>
            <w:tcW w:w="959" w:type="dxa"/>
            <w:vAlign w:val="center"/>
          </w:tcPr>
          <w:p w:rsidR="00D81FB3" w:rsidRPr="00B274B4" w:rsidRDefault="00D81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 w:hint="eastAsia"/>
                <w:sz w:val="32"/>
                <w:szCs w:val="32"/>
              </w:rPr>
              <w:t>65</w:t>
            </w:r>
          </w:p>
        </w:tc>
        <w:tc>
          <w:tcPr>
            <w:tcW w:w="1559" w:type="dxa"/>
            <w:vAlign w:val="center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高新区</w:t>
            </w:r>
          </w:p>
        </w:tc>
        <w:tc>
          <w:tcPr>
            <w:tcW w:w="6379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鲁西化工集团股份有限公司氯碱化工分公司</w:t>
            </w:r>
          </w:p>
        </w:tc>
        <w:tc>
          <w:tcPr>
            <w:tcW w:w="3827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913715007961924730</w:t>
            </w:r>
          </w:p>
        </w:tc>
        <w:tc>
          <w:tcPr>
            <w:tcW w:w="1559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2612</w:t>
            </w:r>
          </w:p>
        </w:tc>
      </w:tr>
      <w:tr w:rsidR="00D81FB3" w:rsidRPr="006133B0" w:rsidTr="007B50EB">
        <w:tc>
          <w:tcPr>
            <w:tcW w:w="959" w:type="dxa"/>
            <w:vAlign w:val="center"/>
          </w:tcPr>
          <w:p w:rsidR="00D81FB3" w:rsidRPr="00B274B4" w:rsidRDefault="00D81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hAnsi="Times New Roman" w:cs="Times New Roman" w:hint="eastAsia"/>
                <w:sz w:val="32"/>
                <w:szCs w:val="32"/>
              </w:rPr>
              <w:t>66</w:t>
            </w:r>
          </w:p>
        </w:tc>
        <w:tc>
          <w:tcPr>
            <w:tcW w:w="1559" w:type="dxa"/>
            <w:vAlign w:val="center"/>
          </w:tcPr>
          <w:p w:rsidR="00D81FB3" w:rsidRPr="00B274B4" w:rsidRDefault="00D81FB3" w:rsidP="00D81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高新区</w:t>
            </w:r>
          </w:p>
        </w:tc>
        <w:tc>
          <w:tcPr>
            <w:tcW w:w="6379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鲁西化工集团股份有限公司动力分公司</w:t>
            </w:r>
          </w:p>
        </w:tc>
        <w:tc>
          <w:tcPr>
            <w:tcW w:w="3827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/>
                <w:sz w:val="32"/>
                <w:szCs w:val="32"/>
              </w:rPr>
              <w:t>913715006619802290</w:t>
            </w:r>
          </w:p>
        </w:tc>
        <w:tc>
          <w:tcPr>
            <w:tcW w:w="1559" w:type="dxa"/>
            <w:vAlign w:val="center"/>
          </w:tcPr>
          <w:p w:rsidR="00D81FB3" w:rsidRPr="00B274B4" w:rsidRDefault="00D81FB3" w:rsidP="00D81FB3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74B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4412</w:t>
            </w:r>
          </w:p>
        </w:tc>
      </w:tr>
    </w:tbl>
    <w:p w:rsidR="0068624D" w:rsidRPr="006133B0" w:rsidRDefault="0068624D" w:rsidP="00E9744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8624D" w:rsidRPr="006133B0" w:rsidSect="001D033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62" w:rsidRDefault="00311362" w:rsidP="001D033A">
      <w:r>
        <w:separator/>
      </w:r>
    </w:p>
  </w:endnote>
  <w:endnote w:type="continuationSeparator" w:id="1">
    <w:p w:rsidR="00311362" w:rsidRDefault="00311362" w:rsidP="001D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62" w:rsidRDefault="00311362" w:rsidP="001D033A">
      <w:r>
        <w:separator/>
      </w:r>
    </w:p>
  </w:footnote>
  <w:footnote w:type="continuationSeparator" w:id="1">
    <w:p w:rsidR="00311362" w:rsidRDefault="00311362" w:rsidP="001D0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33A"/>
    <w:rsid w:val="001D033A"/>
    <w:rsid w:val="00311362"/>
    <w:rsid w:val="003D0C32"/>
    <w:rsid w:val="0045488A"/>
    <w:rsid w:val="00507C3F"/>
    <w:rsid w:val="00522BA7"/>
    <w:rsid w:val="005D0F91"/>
    <w:rsid w:val="006133B0"/>
    <w:rsid w:val="0068624D"/>
    <w:rsid w:val="006C7D9C"/>
    <w:rsid w:val="006D0B1C"/>
    <w:rsid w:val="007B50EB"/>
    <w:rsid w:val="00A96938"/>
    <w:rsid w:val="00AC4830"/>
    <w:rsid w:val="00B0163D"/>
    <w:rsid w:val="00B274B4"/>
    <w:rsid w:val="00D81FB3"/>
    <w:rsid w:val="00DA49F8"/>
    <w:rsid w:val="00E31A8E"/>
    <w:rsid w:val="00E97444"/>
    <w:rsid w:val="00F24C98"/>
    <w:rsid w:val="00F76C63"/>
    <w:rsid w:val="00F8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3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33A"/>
    <w:rPr>
      <w:sz w:val="18"/>
      <w:szCs w:val="18"/>
    </w:rPr>
  </w:style>
  <w:style w:type="table" w:styleId="a5">
    <w:name w:val="Table Grid"/>
    <w:basedOn w:val="a1"/>
    <w:uiPriority w:val="59"/>
    <w:rsid w:val="001D033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2019-12-09T07:13:00Z</dcterms:created>
  <dcterms:modified xsi:type="dcterms:W3CDTF">2020-06-19T09:03:00Z</dcterms:modified>
</cp:coreProperties>
</file>