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5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75"/>
        <w:gridCol w:w="3029"/>
        <w:gridCol w:w="1081"/>
        <w:gridCol w:w="465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07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3029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1081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临清市宏沃液压机械有限公司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聊（临）环罚〔2023〕1-042号</w:t>
            </w:r>
            <w:r>
              <w:rPr>
                <w:rFonts w:hint="eastAsia"/>
                <w:sz w:val="24"/>
                <w:lang w:val="en-US" w:eastAsia="zh-CN"/>
              </w:rPr>
              <w:t xml:space="preserve"> 2023.8.11 罚款3.125万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http://www.linqing.gov.cn/site_lcssthjjlqsfjt/channel_j_lqsrmzfmhwzlcssthjlqfjai_82d/doc_64d9e0d4ea134e66f4cf75ce.html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 xml:space="preserve">中城昊恒（北京）工程管理有限公司 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聊（临）环罚〔2023〕1-041号</w:t>
            </w:r>
            <w:r>
              <w:rPr>
                <w:rFonts w:hint="eastAsia"/>
                <w:sz w:val="24"/>
                <w:lang w:val="en-US" w:eastAsia="zh-CN"/>
              </w:rPr>
              <w:t xml:space="preserve"> 2023.8.11 罚款5.0546万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http://www.linqing.gov.cn/site_lcssthjjlqsfjt/channel_j_lqsrmzfmhwzlcssthjlqfjai_82d/doc_64d9e0d4ea134e66f4cf75ce.html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eastAsia"/>
                <w:lang w:eastAsia="zh-CN"/>
              </w:rPr>
              <w:t>乔延峰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聊（临）环罚〔2023〕1-037号</w:t>
            </w:r>
            <w:r>
              <w:rPr>
                <w:rFonts w:hint="eastAsia"/>
                <w:sz w:val="24"/>
                <w:lang w:val="en-US" w:eastAsia="zh-CN"/>
              </w:rPr>
              <w:t xml:space="preserve"> 2023.8.11罚款0.5万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http://www.linqing.gov.cn/site_lcssthjjlqsfjt/channel_j_lqsrmzfmhwzlcssthjlqfjai_82d/doc_64d9dfd105b70199e3497b62.html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临清市鑫盛钢结构工程有限公司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聊（临）环罚〔2023〕1-034号</w:t>
            </w:r>
            <w:r>
              <w:rPr>
                <w:rFonts w:hint="eastAsia"/>
                <w:sz w:val="24"/>
                <w:lang w:val="en-US" w:eastAsia="zh-CN"/>
              </w:rPr>
              <w:t xml:space="preserve"> 2023.8.11 罚款4.9749万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http://www.linqing.gov.cn/site_lcssthjjlqsfjt/channel_j_lqsrmzfmhwzlcssthjlqfjai_82d/doc_64d9896f1edf02589e497b44.html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jM0NTdiNTMxOGI3MDRiMDQwZDYzM2U2NmVlZTI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1E4D9B"/>
    <w:rsid w:val="0AD53D70"/>
    <w:rsid w:val="0AFF69E2"/>
    <w:rsid w:val="0D306A9A"/>
    <w:rsid w:val="16216360"/>
    <w:rsid w:val="16AA5574"/>
    <w:rsid w:val="1C6C2B68"/>
    <w:rsid w:val="255C15F5"/>
    <w:rsid w:val="2C2246F7"/>
    <w:rsid w:val="33A903EA"/>
    <w:rsid w:val="37A90699"/>
    <w:rsid w:val="3BF27587"/>
    <w:rsid w:val="3F0D39FC"/>
    <w:rsid w:val="40DC5BD4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CDA2DDD"/>
    <w:rsid w:val="4E4F3825"/>
    <w:rsid w:val="4F470E8B"/>
    <w:rsid w:val="52854673"/>
    <w:rsid w:val="53BE3244"/>
    <w:rsid w:val="54B77610"/>
    <w:rsid w:val="5977060A"/>
    <w:rsid w:val="59946B3B"/>
    <w:rsid w:val="5B296756"/>
    <w:rsid w:val="5F5C1A7B"/>
    <w:rsid w:val="60A67E2B"/>
    <w:rsid w:val="66D53ACE"/>
    <w:rsid w:val="676966A5"/>
    <w:rsid w:val="694C0B24"/>
    <w:rsid w:val="6B7733C3"/>
    <w:rsid w:val="6C931613"/>
    <w:rsid w:val="6CE749F8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2"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0">
    <w:name w:val="font1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186</Words>
  <Characters>733</Characters>
  <Lines>0</Lines>
  <Paragraphs>0</Paragraphs>
  <TotalTime>3</TotalTime>
  <ScaleCrop>false</ScaleCrop>
  <LinksUpToDate>false</LinksUpToDate>
  <CharactersWithSpaces>741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快乐无极</cp:lastModifiedBy>
  <dcterms:modified xsi:type="dcterms:W3CDTF">2023-08-31T09:34:48Z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A04D1961140C4D08A03A500BC272EA4E_13</vt:lpwstr>
  </property>
</Properties>
</file>