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莘县  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月份</w:t>
      </w:r>
      <w:r>
        <w:rPr>
          <w:rFonts w:hint="eastAsia" w:ascii="方正小标宋简体" w:hAnsi="仿宋" w:eastAsia="方正小标宋简体"/>
          <w:sz w:val="44"/>
          <w:szCs w:val="44"/>
        </w:rPr>
        <w:t>环境行政处罚案件公示情况表</w:t>
      </w:r>
      <w:bookmarkEnd w:id="0"/>
    </w:p>
    <w:tbl>
      <w:tblPr>
        <w:tblStyle w:val="3"/>
        <w:tblW w:w="13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3522"/>
        <w:gridCol w:w="2973"/>
        <w:gridCol w:w="765"/>
        <w:gridCol w:w="463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对象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处罚决定书文号、下达时间、处罚金额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是否信息公开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公开网址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广庆集团有限公司（塑编）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聊（莘）环罚〔2024〕5-1号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罚款5.625万元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2024.2.19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</w:rPr>
              <w:t>http://www.sdsx.gov.cn/site_sxhjbhjs/channel_x_5611_9759/doc_65e03064189f96cdc6656674.html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莘县马西置业有限公司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聊（莘）环罚〔2024〕3-1号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罚款2.75万元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2024.2.20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http://www.sdsx.gov.cn/site_sxhjbhjs/channel_x_5611_9759/doc_65e033fe1f605745389ef55a.html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白现彬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聊（莘）环罚〔2024〕3-2号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罚款0.5625万元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2024.2.20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http://www.sdsx.gov.cn/site_sxhjbhjs/channel_x_5611_9759/doc_65e033b892577b0db39ef826.html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r>
        <w:rPr>
          <w:rFonts w:hint="eastAsia" w:ascii="宋体" w:hAnsi="宋体"/>
          <w:szCs w:val="21"/>
        </w:rPr>
        <w:t xml:space="preserve">      </w:t>
      </w:r>
    </w:p>
    <w:sectPr>
      <w:pgSz w:w="16838" w:h="11906" w:orient="landscape"/>
      <w:pgMar w:top="1236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zQwN2JkODMwNmIyZDM5Y2RkZmMwNDkwNDFlYTcifQ=="/>
  </w:docVars>
  <w:rsids>
    <w:rsidRoot w:val="0056590E"/>
    <w:rsid w:val="00092FB7"/>
    <w:rsid w:val="000A51CA"/>
    <w:rsid w:val="000C46A9"/>
    <w:rsid w:val="00190680"/>
    <w:rsid w:val="003577B6"/>
    <w:rsid w:val="0043158A"/>
    <w:rsid w:val="004437EC"/>
    <w:rsid w:val="00491A2D"/>
    <w:rsid w:val="004F03E3"/>
    <w:rsid w:val="0056590E"/>
    <w:rsid w:val="00640351"/>
    <w:rsid w:val="00655293"/>
    <w:rsid w:val="006762F7"/>
    <w:rsid w:val="00752B73"/>
    <w:rsid w:val="007A4AC8"/>
    <w:rsid w:val="007D499F"/>
    <w:rsid w:val="008C4E86"/>
    <w:rsid w:val="00AB0993"/>
    <w:rsid w:val="00AF3479"/>
    <w:rsid w:val="00D84C41"/>
    <w:rsid w:val="00DB68B8"/>
    <w:rsid w:val="00E318AC"/>
    <w:rsid w:val="0546524F"/>
    <w:rsid w:val="065B15E4"/>
    <w:rsid w:val="076A18D8"/>
    <w:rsid w:val="0A8A693C"/>
    <w:rsid w:val="0B344073"/>
    <w:rsid w:val="0FD0094D"/>
    <w:rsid w:val="14F124C7"/>
    <w:rsid w:val="15ED4436"/>
    <w:rsid w:val="170C0A25"/>
    <w:rsid w:val="1742277F"/>
    <w:rsid w:val="18C353F2"/>
    <w:rsid w:val="1E544E3F"/>
    <w:rsid w:val="1EC1481D"/>
    <w:rsid w:val="22793CFA"/>
    <w:rsid w:val="29B96814"/>
    <w:rsid w:val="2A087C6D"/>
    <w:rsid w:val="2A135BAE"/>
    <w:rsid w:val="30122DDE"/>
    <w:rsid w:val="322120DC"/>
    <w:rsid w:val="3ED05C1D"/>
    <w:rsid w:val="3FD272F7"/>
    <w:rsid w:val="464E3D9E"/>
    <w:rsid w:val="4EA053B3"/>
    <w:rsid w:val="50715259"/>
    <w:rsid w:val="53F65A75"/>
    <w:rsid w:val="55D745C3"/>
    <w:rsid w:val="618B6864"/>
    <w:rsid w:val="6242780B"/>
    <w:rsid w:val="67762CFD"/>
    <w:rsid w:val="6BCE36E4"/>
    <w:rsid w:val="70D519F5"/>
    <w:rsid w:val="79C040A2"/>
    <w:rsid w:val="7CC748F2"/>
    <w:rsid w:val="7E2E53CF"/>
    <w:rsid w:val="7E37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7">
    <w:name w:val="font21"/>
    <w:basedOn w:val="4"/>
    <w:qFormat/>
    <w:uiPriority w:val="0"/>
    <w:rPr>
      <w:rFonts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337</Words>
  <Characters>1183</Characters>
  <Lines>20</Lines>
  <Paragraphs>5</Paragraphs>
  <TotalTime>10</TotalTime>
  <ScaleCrop>false</ScaleCrop>
  <LinksUpToDate>false</LinksUpToDate>
  <CharactersWithSpaces>1288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2022-06-02T07:40:00Z</dcterms:created>
  <dc:creator>Administrator</dc:creator>
  <cp:lastModifiedBy>塞七亚</cp:lastModifiedBy>
  <dcterms:modified xsi:type="dcterms:W3CDTF">2024-03-04T01:46:46Z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BC0F9A1C72C34A6787D870D311FE779B</vt:lpwstr>
  </property>
</Properties>
</file>