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东阿县2024年7月份</w:t>
      </w:r>
      <w:r>
        <w:rPr>
          <w:rFonts w:hint="eastAsia" w:ascii="方正小标宋简体" w:hAnsi="仿宋" w:eastAsia="方正小标宋简体"/>
          <w:sz w:val="44"/>
          <w:szCs w:val="44"/>
        </w:rPr>
        <w:t>环境行政处罚案件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公示情况表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cs="宋体"/>
          <w:b w:val="0"/>
          <w:bCs w:val="0"/>
          <w:color w:val="000000"/>
          <w:sz w:val="20"/>
          <w:szCs w:val="20"/>
          <w:u w:val="none"/>
          <w:lang w:val="en-US" w:eastAsia="zh-CN"/>
        </w:rPr>
      </w:pPr>
    </w:p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3135"/>
        <w:gridCol w:w="3585"/>
        <w:gridCol w:w="4680"/>
        <w:gridCol w:w="1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处罚决定书文号、下达时间、处罚金额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是否信息公开公开网址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8" w:beforeAutospacing="0" w:after="0" w:afterAutospacing="0" w:line="720" w:lineRule="auto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8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东阿县北新易创环保设备有限公司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8" w:beforeAutospacing="0" w:after="0" w:afterAutospacing="0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聊（东）环罚〔2024〕2-13号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2024/7/11 罚款3.8万元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http://www.sdde.gov.cn/site_dexsthjjv/channel_j_daxrmzflcssthjjdexfjab_110d/doc_669a19f5aff26466fb0d6272.html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8" w:beforeAutospacing="0" w:after="0" w:afterAutospacing="0" w:line="720" w:lineRule="auto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8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东阿县金泓建材有限公司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8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8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聊（东）环罚〔2024〕3-16号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8" w:beforeAutospacing="0" w:after="0" w:afterAutospacing="0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2024/7/23 罚款1万元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http://www.sdde.gov.cn/site_dexsthjjv/channel_j_daxrmzflcssthjjdexfjab_110d/doc_66a1b1fcf4f5adf62fd137e7.html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18"/>
          <w:szCs w:val="18"/>
          <w:u w:val="none"/>
          <w:lang w:val="en-US" w:eastAsia="zh-CN" w:bidi="ar"/>
        </w:r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MzQwN2JkODMwNmIyZDM5Y2RkZmMwNDkwNDFlYTcifQ=="/>
  </w:docVars>
  <w:rsids>
    <w:rsidRoot w:val="10FC453C"/>
    <w:rsid w:val="10FC453C"/>
    <w:rsid w:val="18052A02"/>
    <w:rsid w:val="33E3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372</Characters>
  <Lines>0</Lines>
  <Paragraphs>0</Paragraphs>
  <TotalTime>7</TotalTime>
  <ScaleCrop>false</ScaleCrop>
  <LinksUpToDate>false</LinksUpToDate>
  <CharactersWithSpaces>376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2024-07-30T08:26:00Z</dcterms:created>
  <dc:creator>Administrator</dc:creator>
  <cp:lastModifiedBy>塞七亚</cp:lastModifiedBy>
  <dcterms:modified xsi:type="dcterms:W3CDTF">2024-08-01T02:06:54Z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44AB7606E84846A8A61E9CB6891EA8AC_11</vt:lpwstr>
  </property>
</Properties>
</file>